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572" w:rsidRPr="00BB7572" w:rsidRDefault="002D649E" w:rsidP="00BB75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7572">
        <w:rPr>
          <w:rFonts w:ascii="Times New Roman" w:hAnsi="Times New Roman" w:cs="Times New Roman"/>
          <w:sz w:val="28"/>
          <w:szCs w:val="28"/>
        </w:rPr>
        <w:t>АД</w:t>
      </w:r>
      <w:r w:rsidR="00BB7572" w:rsidRPr="00BB7572">
        <w:rPr>
          <w:rFonts w:ascii="Times New Roman" w:hAnsi="Times New Roman" w:cs="Times New Roman"/>
          <w:sz w:val="28"/>
          <w:szCs w:val="28"/>
        </w:rPr>
        <w:t>МИНИСТРАЦИЯ</w:t>
      </w:r>
    </w:p>
    <w:p w:rsidR="009946F2" w:rsidRPr="00BB7572" w:rsidRDefault="00BC0432" w:rsidP="00BB75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ОРЛОВСКОГО</w:t>
      </w:r>
      <w:r w:rsidR="00BB7572" w:rsidRPr="00BB757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83B7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УФ и НП Кыштовского района</w:t>
      </w:r>
    </w:p>
    <w:p w:rsidR="00BB7572" w:rsidRPr="00BB7572" w:rsidRDefault="00BB7572" w:rsidP="00BB7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7572">
        <w:rPr>
          <w:rFonts w:ascii="Times New Roman" w:hAnsi="Times New Roman" w:cs="Times New Roman"/>
          <w:sz w:val="28"/>
          <w:szCs w:val="28"/>
        </w:rPr>
        <w:t xml:space="preserve">   КЫШТОВСКОГО РАЙОНА </w:t>
      </w:r>
      <w:r w:rsidR="00283B7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C043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625F3">
        <w:rPr>
          <w:rFonts w:ascii="Times New Roman" w:hAnsi="Times New Roman" w:cs="Times New Roman"/>
          <w:sz w:val="28"/>
          <w:szCs w:val="28"/>
        </w:rPr>
        <w:t xml:space="preserve">    </w:t>
      </w:r>
      <w:r w:rsidRPr="00BB7572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BC043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625F3">
        <w:rPr>
          <w:rFonts w:ascii="Times New Roman" w:hAnsi="Times New Roman" w:cs="Times New Roman"/>
          <w:sz w:val="28"/>
          <w:szCs w:val="28"/>
        </w:rPr>
        <w:t xml:space="preserve">       </w:t>
      </w:r>
      <w:r w:rsidR="00434599">
        <w:rPr>
          <w:rFonts w:ascii="Times New Roman" w:hAnsi="Times New Roman" w:cs="Times New Roman"/>
          <w:sz w:val="28"/>
          <w:szCs w:val="28"/>
        </w:rPr>
        <w:t xml:space="preserve">  </w:t>
      </w:r>
      <w:r w:rsidR="002D649E">
        <w:rPr>
          <w:rFonts w:ascii="Times New Roman" w:hAnsi="Times New Roman" w:cs="Times New Roman"/>
          <w:sz w:val="28"/>
          <w:szCs w:val="28"/>
        </w:rPr>
        <w:t xml:space="preserve">       </w:t>
      </w:r>
      <w:r w:rsidR="00E625F3">
        <w:rPr>
          <w:rFonts w:ascii="Times New Roman" w:hAnsi="Times New Roman" w:cs="Times New Roman"/>
          <w:sz w:val="28"/>
          <w:szCs w:val="28"/>
        </w:rPr>
        <w:t>Кыштовского района</w:t>
      </w:r>
    </w:p>
    <w:p w:rsidR="00BB7572" w:rsidRPr="00BB7572" w:rsidRDefault="002D649E" w:rsidP="00BB75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Орловка</w:t>
      </w:r>
    </w:p>
    <w:p w:rsidR="00BB7572" w:rsidRPr="00BB7572" w:rsidRDefault="00BB7572" w:rsidP="00BB7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7572">
        <w:rPr>
          <w:rFonts w:ascii="Times New Roman" w:hAnsi="Times New Roman" w:cs="Times New Roman"/>
          <w:sz w:val="28"/>
          <w:szCs w:val="28"/>
        </w:rPr>
        <w:t xml:space="preserve">Ул. </w:t>
      </w:r>
      <w:r w:rsidR="00BC0432">
        <w:rPr>
          <w:rFonts w:ascii="Times New Roman" w:hAnsi="Times New Roman" w:cs="Times New Roman"/>
          <w:sz w:val="28"/>
          <w:szCs w:val="28"/>
        </w:rPr>
        <w:t>Центральная, д.19</w:t>
      </w:r>
      <w:r w:rsidRPr="00BB757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B7572">
        <w:rPr>
          <w:rFonts w:ascii="Times New Roman" w:hAnsi="Times New Roman" w:cs="Times New Roman"/>
          <w:sz w:val="28"/>
          <w:szCs w:val="28"/>
        </w:rPr>
        <w:t xml:space="preserve">    </w:t>
      </w:r>
      <w:r w:rsidR="002D649E">
        <w:rPr>
          <w:rFonts w:ascii="Times New Roman" w:hAnsi="Times New Roman" w:cs="Times New Roman"/>
          <w:sz w:val="28"/>
          <w:szCs w:val="28"/>
        </w:rPr>
        <w:t xml:space="preserve">      </w:t>
      </w:r>
      <w:r w:rsidR="009946F2">
        <w:rPr>
          <w:rFonts w:ascii="Times New Roman" w:hAnsi="Times New Roman" w:cs="Times New Roman"/>
          <w:sz w:val="28"/>
          <w:szCs w:val="28"/>
        </w:rPr>
        <w:t>Щевровской Т.А.</w:t>
      </w:r>
      <w:r w:rsidR="002D649E">
        <w:rPr>
          <w:rFonts w:ascii="Times New Roman" w:hAnsi="Times New Roman" w:cs="Times New Roman"/>
          <w:sz w:val="28"/>
          <w:szCs w:val="28"/>
        </w:rPr>
        <w:t xml:space="preserve">     </w:t>
      </w:r>
      <w:r w:rsidRPr="00BB7572">
        <w:rPr>
          <w:rFonts w:ascii="Times New Roman" w:hAnsi="Times New Roman" w:cs="Times New Roman"/>
          <w:sz w:val="28"/>
          <w:szCs w:val="28"/>
        </w:rPr>
        <w:t xml:space="preserve"> Кыштовского района НСО 6322</w:t>
      </w:r>
      <w:r w:rsidR="00BC0432">
        <w:rPr>
          <w:rFonts w:ascii="Times New Roman" w:hAnsi="Times New Roman" w:cs="Times New Roman"/>
          <w:sz w:val="28"/>
          <w:szCs w:val="28"/>
        </w:rPr>
        <w:t>82</w:t>
      </w:r>
      <w:r w:rsidRPr="00BB7572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</w:p>
    <w:p w:rsidR="00BB7572" w:rsidRPr="00BB7572" w:rsidRDefault="00BB7572" w:rsidP="00BB7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7572">
        <w:rPr>
          <w:rFonts w:ascii="Times New Roman" w:hAnsi="Times New Roman" w:cs="Times New Roman"/>
          <w:sz w:val="28"/>
          <w:szCs w:val="28"/>
        </w:rPr>
        <w:t xml:space="preserve">Тел./факс : (71) </w:t>
      </w:r>
      <w:r w:rsidR="00BC0432">
        <w:rPr>
          <w:rFonts w:ascii="Times New Roman" w:hAnsi="Times New Roman" w:cs="Times New Roman"/>
          <w:sz w:val="28"/>
          <w:szCs w:val="28"/>
        </w:rPr>
        <w:t>28-110</w:t>
      </w:r>
    </w:p>
    <w:p w:rsidR="00BB7572" w:rsidRPr="00BB7572" w:rsidRDefault="00BB7572" w:rsidP="00BB7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757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</w:p>
    <w:p w:rsidR="00BB7572" w:rsidRPr="00BB7572" w:rsidRDefault="00BC0432" w:rsidP="00BB75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5430100662</w:t>
      </w:r>
      <w:r w:rsidR="00BB7572" w:rsidRPr="00BB7572">
        <w:rPr>
          <w:rFonts w:ascii="Times New Roman" w:hAnsi="Times New Roman" w:cs="Times New Roman"/>
          <w:sz w:val="28"/>
          <w:szCs w:val="28"/>
        </w:rPr>
        <w:t xml:space="preserve"> КПП 543001001</w:t>
      </w:r>
    </w:p>
    <w:p w:rsidR="00BB7572" w:rsidRDefault="002D649E" w:rsidP="00C06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D30D72">
        <w:rPr>
          <w:rFonts w:ascii="Times New Roman" w:hAnsi="Times New Roman" w:cs="Times New Roman"/>
          <w:sz w:val="28"/>
          <w:szCs w:val="28"/>
        </w:rPr>
        <w:t>.</w:t>
      </w:r>
      <w:r w:rsidR="004E2905">
        <w:rPr>
          <w:rFonts w:ascii="Times New Roman" w:hAnsi="Times New Roman" w:cs="Times New Roman"/>
          <w:sz w:val="28"/>
          <w:szCs w:val="28"/>
        </w:rPr>
        <w:t>11.20</w:t>
      </w:r>
      <w:r w:rsidR="00D30D7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BB7572">
        <w:rPr>
          <w:rFonts w:ascii="Times New Roman" w:hAnsi="Times New Roman" w:cs="Times New Roman"/>
          <w:sz w:val="28"/>
          <w:szCs w:val="28"/>
        </w:rPr>
        <w:t xml:space="preserve">   №</w:t>
      </w:r>
      <w:r w:rsidR="00E625F3">
        <w:rPr>
          <w:rFonts w:ascii="Times New Roman" w:hAnsi="Times New Roman" w:cs="Times New Roman"/>
          <w:sz w:val="28"/>
          <w:szCs w:val="28"/>
        </w:rPr>
        <w:t xml:space="preserve"> </w:t>
      </w:r>
      <w:r w:rsidR="008E52CC">
        <w:rPr>
          <w:rFonts w:ascii="Times New Roman" w:hAnsi="Times New Roman" w:cs="Times New Roman"/>
          <w:sz w:val="28"/>
          <w:szCs w:val="28"/>
        </w:rPr>
        <w:t>241</w:t>
      </w:r>
      <w:bookmarkStart w:id="0" w:name="_GoBack"/>
      <w:bookmarkEnd w:id="0"/>
    </w:p>
    <w:p w:rsidR="00BB7572" w:rsidRDefault="00BB7572" w:rsidP="00C06D95">
      <w:pPr>
        <w:rPr>
          <w:rFonts w:ascii="Times New Roman" w:hAnsi="Times New Roman" w:cs="Times New Roman"/>
          <w:sz w:val="28"/>
          <w:szCs w:val="28"/>
        </w:rPr>
      </w:pPr>
    </w:p>
    <w:p w:rsidR="00BB7572" w:rsidRPr="00BB7572" w:rsidRDefault="00BB7572" w:rsidP="00C06D95">
      <w:pPr>
        <w:rPr>
          <w:rFonts w:ascii="Times New Roman" w:hAnsi="Times New Roman" w:cs="Times New Roman"/>
          <w:sz w:val="28"/>
          <w:szCs w:val="28"/>
        </w:rPr>
      </w:pPr>
    </w:p>
    <w:p w:rsidR="00BB7572" w:rsidRPr="00BB7572" w:rsidRDefault="00283B75" w:rsidP="00C06D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434599">
        <w:rPr>
          <w:rFonts w:ascii="Times New Roman" w:hAnsi="Times New Roman" w:cs="Times New Roman"/>
          <w:b/>
          <w:sz w:val="28"/>
          <w:szCs w:val="28"/>
        </w:rPr>
        <w:t xml:space="preserve"> Ваш </w:t>
      </w:r>
      <w:r>
        <w:rPr>
          <w:rFonts w:ascii="Times New Roman" w:hAnsi="Times New Roman" w:cs="Times New Roman"/>
          <w:b/>
          <w:sz w:val="28"/>
          <w:szCs w:val="28"/>
        </w:rPr>
        <w:t>адрес п</w:t>
      </w:r>
      <w:r w:rsidR="00BB7572" w:rsidRPr="00BB7572">
        <w:rPr>
          <w:rFonts w:ascii="Times New Roman" w:hAnsi="Times New Roman" w:cs="Times New Roman"/>
          <w:b/>
          <w:sz w:val="28"/>
          <w:szCs w:val="28"/>
        </w:rPr>
        <w:t xml:space="preserve">редоставляем ПРОЕКТ БЮДЖЕТА </w:t>
      </w:r>
      <w:r w:rsidR="00BC0432">
        <w:rPr>
          <w:rFonts w:ascii="Times New Roman" w:hAnsi="Times New Roman" w:cs="Times New Roman"/>
          <w:b/>
          <w:sz w:val="28"/>
          <w:szCs w:val="28"/>
        </w:rPr>
        <w:t xml:space="preserve">Орловского </w:t>
      </w:r>
      <w:r w:rsidR="00BB7572" w:rsidRPr="00BB7572">
        <w:rPr>
          <w:rFonts w:ascii="Times New Roman" w:hAnsi="Times New Roman" w:cs="Times New Roman"/>
          <w:b/>
          <w:sz w:val="28"/>
          <w:szCs w:val="28"/>
        </w:rPr>
        <w:t>сельсовета Кыштовского рай</w:t>
      </w:r>
      <w:r w:rsidR="004E2905">
        <w:rPr>
          <w:rFonts w:ascii="Times New Roman" w:hAnsi="Times New Roman" w:cs="Times New Roman"/>
          <w:b/>
          <w:sz w:val="28"/>
          <w:szCs w:val="28"/>
        </w:rPr>
        <w:t xml:space="preserve">она Новосибирской </w:t>
      </w:r>
      <w:r w:rsidR="00D30D72">
        <w:rPr>
          <w:rFonts w:ascii="Times New Roman" w:hAnsi="Times New Roman" w:cs="Times New Roman"/>
          <w:b/>
          <w:sz w:val="28"/>
          <w:szCs w:val="28"/>
        </w:rPr>
        <w:t>области на 202</w:t>
      </w:r>
      <w:r w:rsidR="002D649E">
        <w:rPr>
          <w:rFonts w:ascii="Times New Roman" w:hAnsi="Times New Roman" w:cs="Times New Roman"/>
          <w:b/>
          <w:sz w:val="28"/>
          <w:szCs w:val="28"/>
        </w:rPr>
        <w:t>5</w:t>
      </w:r>
      <w:r w:rsidR="004E2905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2D649E">
        <w:rPr>
          <w:rFonts w:ascii="Times New Roman" w:hAnsi="Times New Roman" w:cs="Times New Roman"/>
          <w:b/>
          <w:sz w:val="28"/>
          <w:szCs w:val="28"/>
        </w:rPr>
        <w:t>6</w:t>
      </w:r>
      <w:r w:rsidR="004E2905">
        <w:rPr>
          <w:rFonts w:ascii="Times New Roman" w:hAnsi="Times New Roman" w:cs="Times New Roman"/>
          <w:b/>
          <w:sz w:val="28"/>
          <w:szCs w:val="28"/>
        </w:rPr>
        <w:t>-202</w:t>
      </w:r>
      <w:r w:rsidR="002D649E">
        <w:rPr>
          <w:rFonts w:ascii="Times New Roman" w:hAnsi="Times New Roman" w:cs="Times New Roman"/>
          <w:b/>
          <w:sz w:val="28"/>
          <w:szCs w:val="28"/>
        </w:rPr>
        <w:t>7</w:t>
      </w:r>
      <w:r w:rsidR="00BB7572" w:rsidRPr="00BB757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Проект решения сессии Совета депутатов Орловского сельсовета Кыштовского района Новосибирской области 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7B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основных направлениях налоговой, бюджетной и долговой политики3. Прогноз социально-экономического развития 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4. Предварительные итоги социально-экономического развития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5. Ожидаемые итоги социально-экономического развития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Пояснительная записка к проекту бюджета 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7. Реестр источников доходов бюджета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8. Реестр расходных обязательств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9. Оценка ожидаемого исполнения бюджета на текущий финансовый год (по доходам и расходам на 01.11.2024 года)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10. Методика и расчет объема МБТ,  соглашение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11. Верхний предел муниципального долга</w:t>
      </w:r>
    </w:p>
    <w:p w:rsidR="008E52CC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12. Прогноз доходов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13. Перечень главных администраторов налоговых и неналоговых доходов, безвозмездных поступлений и источников финансирования дефецита бюджета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 Расходы бюджета по видам расходов на 2025-2027гг</w:t>
      </w:r>
    </w:p>
    <w:p w:rsidR="008E52CC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15. Информация о кредиторской задалженности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16. Проект бюджетных смет и обоснования плановых сметных показателей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17. Штатные расписания</w:t>
      </w:r>
    </w:p>
    <w:p w:rsidR="008E52CC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18. Расчеты и обоснования БА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19. Расчеты по публичным нормативным обязательствам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Прогноз доходов дорожного фонда 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Распределение БА дорожного фонда </w:t>
      </w:r>
    </w:p>
    <w:p w:rsidR="002D649E" w:rsidRDefault="002D649E" w:rsidP="002D649E">
      <w:pPr>
        <w:jc w:val="both"/>
        <w:rPr>
          <w:sz w:val="28"/>
          <w:szCs w:val="28"/>
        </w:rPr>
      </w:pPr>
      <w:r>
        <w:rPr>
          <w:sz w:val="28"/>
          <w:szCs w:val="28"/>
        </w:rPr>
        <w:t>22. Порядок и методика планирования бюджетных ассигнований</w:t>
      </w:r>
    </w:p>
    <w:p w:rsidR="002277DB" w:rsidRDefault="002D649E" w:rsidP="002D64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23. Порядок составления проекта бюджета на очередной финансовый год и плановый период</w:t>
      </w:r>
    </w:p>
    <w:p w:rsidR="002277DB" w:rsidRDefault="002277DB" w:rsidP="00D30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77DB" w:rsidRDefault="002277DB" w:rsidP="00D30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77DB" w:rsidRDefault="002277DB" w:rsidP="00D30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77DB" w:rsidRPr="00D30D72" w:rsidRDefault="002277DB" w:rsidP="00D30D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2905" w:rsidRDefault="004E2905" w:rsidP="004E29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7572" w:rsidRPr="00A15FB1" w:rsidRDefault="00BB7572" w:rsidP="004E29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C0432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С</w:t>
      </w:r>
      <w:r w:rsidR="00BC0432">
        <w:rPr>
          <w:rFonts w:ascii="Times New Roman" w:hAnsi="Times New Roman" w:cs="Times New Roman"/>
          <w:sz w:val="28"/>
          <w:szCs w:val="28"/>
        </w:rPr>
        <w:t>.С.Криворотов</w:t>
      </w:r>
    </w:p>
    <w:sectPr w:rsidR="00BB7572" w:rsidRPr="00A15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F436D"/>
    <w:multiLevelType w:val="hybridMultilevel"/>
    <w:tmpl w:val="7206A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20F"/>
    <w:rsid w:val="000A4956"/>
    <w:rsid w:val="000A6F9A"/>
    <w:rsid w:val="000C0872"/>
    <w:rsid w:val="001B08CF"/>
    <w:rsid w:val="001D3746"/>
    <w:rsid w:val="002277DB"/>
    <w:rsid w:val="00230316"/>
    <w:rsid w:val="00283B75"/>
    <w:rsid w:val="002D649E"/>
    <w:rsid w:val="00376541"/>
    <w:rsid w:val="003D1A7F"/>
    <w:rsid w:val="00434599"/>
    <w:rsid w:val="004E2905"/>
    <w:rsid w:val="005100B3"/>
    <w:rsid w:val="00580D7B"/>
    <w:rsid w:val="00630CFA"/>
    <w:rsid w:val="006F164D"/>
    <w:rsid w:val="00726AE1"/>
    <w:rsid w:val="00762ABD"/>
    <w:rsid w:val="00790434"/>
    <w:rsid w:val="008A2A4A"/>
    <w:rsid w:val="008E52CC"/>
    <w:rsid w:val="00943BC9"/>
    <w:rsid w:val="009946F2"/>
    <w:rsid w:val="009E5BA4"/>
    <w:rsid w:val="009F646C"/>
    <w:rsid w:val="00A15FB1"/>
    <w:rsid w:val="00A5420F"/>
    <w:rsid w:val="00B71A5F"/>
    <w:rsid w:val="00BB7572"/>
    <w:rsid w:val="00BC0432"/>
    <w:rsid w:val="00BC3E65"/>
    <w:rsid w:val="00C06D95"/>
    <w:rsid w:val="00C972CC"/>
    <w:rsid w:val="00D30D72"/>
    <w:rsid w:val="00D676AC"/>
    <w:rsid w:val="00E625F3"/>
    <w:rsid w:val="00E77F72"/>
    <w:rsid w:val="00EC1C3E"/>
    <w:rsid w:val="00F515C3"/>
    <w:rsid w:val="00FF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1842B"/>
  <w15:chartTrackingRefBased/>
  <w15:docId w15:val="{81EE904F-8945-41F0-9B1B-EF5A934D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D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0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0D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58A47-8FAE-4BF3-B235-8844D459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я</cp:lastModifiedBy>
  <cp:revision>2</cp:revision>
  <cp:lastPrinted>2024-11-07T08:45:00Z</cp:lastPrinted>
  <dcterms:created xsi:type="dcterms:W3CDTF">2024-11-07T08:46:00Z</dcterms:created>
  <dcterms:modified xsi:type="dcterms:W3CDTF">2024-11-07T08:46:00Z</dcterms:modified>
</cp:coreProperties>
</file>